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0"/>
          <w:szCs w:val="30"/>
          <w:lang w:val="en-US" w:eastAsia="zh-CN"/>
        </w:rPr>
        <w:t>逾期申报说明书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逾期申报说明书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西安经济技术开发区立北电脑维修服务部：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因疫情影响维修经营不下去，想要注销税务才得知有逾期未申报，导致我个体户非正常经营状态无法注销，主要原因还是自己对税务业务知识太欠缺，现恳请国税局念在我对业务欠缺的份上，对我个体户逾期予以谅解，对我们的情况酌情处理，今后保证熟读税务知识，谨遵教训，严格守法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个体名称：</w:t>
      </w:r>
      <w:r>
        <w:rPr>
          <w:rFonts w:hint="eastAsia"/>
          <w:sz w:val="28"/>
          <w:szCs w:val="28"/>
          <w:lang w:val="en-US" w:eastAsia="zh-CN"/>
        </w:rPr>
        <w:t>西安经济技术开发区立北电脑维修服务部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法人：</w:t>
      </w:r>
      <w:bookmarkStart w:id="0" w:name="_GoBack"/>
      <w:bookmarkEnd w:id="0"/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日期: 2022年4月14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2022-04-14T03:04:02Z</dcterms:created>
  <dc:creator>zxw</dc:creator>
  <cp:lastModifiedBy>zxw</cp:lastModifiedBy>
  <dcterms:modified xsi:type="dcterms:W3CDTF">2022-04-14T03:31:38Z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1657FF047A324460AF541C63FC52701F</vt:lpwstr>
  </property>
</Properties>
</file>